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BE57" w14:textId="77777777" w:rsidR="00E85FAA" w:rsidRPr="00E85FAA" w:rsidRDefault="00E85FAA" w:rsidP="00E85FAA">
      <w:pPr>
        <w:spacing w:after="0"/>
        <w:rPr>
          <w:rFonts w:cstheme="minorHAnsi"/>
          <w:sz w:val="24"/>
          <w:szCs w:val="24"/>
        </w:rPr>
      </w:pPr>
      <w:r w:rsidRPr="00E85FAA">
        <w:rPr>
          <w:rFonts w:cstheme="minorHAnsi"/>
          <w:sz w:val="24"/>
          <w:szCs w:val="24"/>
          <w:shd w:val="clear" w:color="auto" w:fill="FFFFFF"/>
        </w:rPr>
        <w:t>The 5</w:t>
      </w:r>
      <w:r w:rsidRPr="00E85FAA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E85FAA">
        <w:rPr>
          <w:rFonts w:cstheme="minorHAnsi"/>
          <w:sz w:val="24"/>
          <w:szCs w:val="24"/>
          <w:shd w:val="clear" w:color="auto" w:fill="FFFFFF"/>
        </w:rPr>
        <w:t xml:space="preserve"> Annual Historic Black Powder Rifle Shoot will be</w:t>
      </w:r>
      <w:r w:rsidRPr="00E85FAA">
        <w:rPr>
          <w:rFonts w:cstheme="minorHAnsi"/>
          <w:sz w:val="24"/>
          <w:szCs w:val="24"/>
        </w:rPr>
        <w:t xml:space="preserve"> held on the Main Rainge of the Green River Gun Club in Bowling Green, KY on Saturday, April 27</w:t>
      </w:r>
      <w:r w:rsidRPr="00E85FAA">
        <w:rPr>
          <w:rFonts w:cstheme="minorHAnsi"/>
          <w:sz w:val="24"/>
          <w:szCs w:val="24"/>
          <w:vertAlign w:val="superscript"/>
        </w:rPr>
        <w:t>th</w:t>
      </w:r>
      <w:r w:rsidRPr="00E85FAA">
        <w:rPr>
          <w:rFonts w:cstheme="minorHAnsi"/>
          <w:sz w:val="24"/>
          <w:szCs w:val="24"/>
        </w:rPr>
        <w:t>, 2024.</w:t>
      </w:r>
    </w:p>
    <w:p w14:paraId="52C7D9EF" w14:textId="77777777" w:rsidR="00E85FAA" w:rsidRPr="00E85FAA" w:rsidRDefault="00E85FAA" w:rsidP="00E85FA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80086DB" w14:textId="77777777" w:rsidR="00E85FAA" w:rsidRPr="00E85FAA" w:rsidRDefault="00E85FAA" w:rsidP="00E85FAA">
      <w:pPr>
        <w:spacing w:after="0"/>
        <w:rPr>
          <w:rFonts w:cstheme="minorHAnsi"/>
          <w:sz w:val="24"/>
          <w:szCs w:val="24"/>
        </w:rPr>
      </w:pPr>
      <w:r w:rsidRPr="00E85FAA">
        <w:rPr>
          <w:rFonts w:cstheme="minorHAnsi"/>
          <w:sz w:val="24"/>
          <w:szCs w:val="24"/>
        </w:rPr>
        <w:t>The event is dedicated to bringing 18th &amp; 19th century firearms enthusiasts together for a day of camaraderie and shooting.</w:t>
      </w:r>
    </w:p>
    <w:p w14:paraId="27426204" w14:textId="77777777" w:rsidR="00E85FAA" w:rsidRPr="00E85FAA" w:rsidRDefault="00E85FAA" w:rsidP="00E85FAA">
      <w:pPr>
        <w:pStyle w:val="NoSpacing"/>
        <w:rPr>
          <w:rFonts w:cstheme="minorHAnsi"/>
          <w:sz w:val="24"/>
          <w:szCs w:val="24"/>
        </w:rPr>
      </w:pPr>
    </w:p>
    <w:p w14:paraId="38B700DB" w14:textId="77777777" w:rsidR="00E85FAA" w:rsidRPr="00E85FAA" w:rsidRDefault="00E85FAA" w:rsidP="00E85FAA">
      <w:pPr>
        <w:pStyle w:val="NoSpacing"/>
        <w:rPr>
          <w:rFonts w:cstheme="minorHAnsi"/>
          <w:sz w:val="24"/>
          <w:szCs w:val="24"/>
        </w:rPr>
      </w:pPr>
      <w:r w:rsidRPr="00E85FAA">
        <w:rPr>
          <w:rFonts w:cstheme="minorHAnsi"/>
          <w:sz w:val="24"/>
          <w:szCs w:val="24"/>
        </w:rPr>
        <w:t>Our primary focus is historic military firearms, but Americans used a variety of civilian weapons in their roles as members of the militia, scout services and protecting settlers heading west, so civilian firearms are also welcome.</w:t>
      </w:r>
    </w:p>
    <w:p w14:paraId="5FA89D62" w14:textId="77777777" w:rsidR="00E85FAA" w:rsidRPr="00E85FAA" w:rsidRDefault="00E85FAA" w:rsidP="00E85FAA">
      <w:pPr>
        <w:pStyle w:val="NoSpacing"/>
        <w:rPr>
          <w:rFonts w:cstheme="minorHAnsi"/>
          <w:sz w:val="24"/>
          <w:szCs w:val="24"/>
        </w:rPr>
      </w:pPr>
    </w:p>
    <w:p w14:paraId="62AAB1E9" w14:textId="77777777" w:rsidR="00E85FAA" w:rsidRPr="00F62CE9" w:rsidRDefault="00E85FAA" w:rsidP="00E85FAA">
      <w:pPr>
        <w:spacing w:after="0"/>
        <w:rPr>
          <w:rFonts w:cstheme="minorHAnsi"/>
          <w:sz w:val="24"/>
          <w:szCs w:val="24"/>
        </w:rPr>
      </w:pPr>
      <w:r w:rsidRPr="00E85FAA">
        <w:rPr>
          <w:rFonts w:cstheme="minorHAnsi"/>
          <w:sz w:val="24"/>
          <w:szCs w:val="24"/>
        </w:rPr>
        <w:t>Firearms maybe originals or historically accurate reproductions used for reenactments or shooting events sponsored by groups like the NMLRA, N-SSA, and SASS.  Flintlocks, cap-locks, and center fire cartridge firearms are all within scope.</w:t>
      </w:r>
    </w:p>
    <w:p w14:paraId="709586CE" w14:textId="77777777" w:rsidR="00342131" w:rsidRPr="00F62CE9" w:rsidRDefault="00342131" w:rsidP="00342131">
      <w:pPr>
        <w:spacing w:after="0"/>
        <w:rPr>
          <w:rFonts w:cstheme="minorHAnsi"/>
          <w:sz w:val="24"/>
          <w:szCs w:val="24"/>
        </w:rPr>
      </w:pPr>
    </w:p>
    <w:p w14:paraId="6407D1F5" w14:textId="454406B5" w:rsidR="00342131" w:rsidRDefault="00F62CE9" w:rsidP="00342131">
      <w:pPr>
        <w:spacing w:after="0"/>
        <w:rPr>
          <w:rFonts w:cstheme="minorHAnsi"/>
          <w:sz w:val="24"/>
          <w:szCs w:val="24"/>
        </w:rPr>
      </w:pPr>
      <w:r w:rsidRPr="00F62CE9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plan to conduct </w:t>
      </w:r>
      <w:r w:rsidR="00615C45">
        <w:rPr>
          <w:rFonts w:cstheme="minorHAnsi"/>
          <w:sz w:val="24"/>
          <w:szCs w:val="24"/>
        </w:rPr>
        <w:t xml:space="preserve">an advancing target </w:t>
      </w:r>
      <w:r>
        <w:rPr>
          <w:rFonts w:cstheme="minorHAnsi"/>
          <w:sz w:val="24"/>
          <w:szCs w:val="24"/>
        </w:rPr>
        <w:t>s</w:t>
      </w:r>
      <w:r w:rsidR="00342131" w:rsidRPr="00F62CE9">
        <w:rPr>
          <w:rFonts w:cstheme="minorHAnsi"/>
          <w:sz w:val="24"/>
          <w:szCs w:val="24"/>
        </w:rPr>
        <w:t xml:space="preserve">moothbore musket, rifled musket, and centerfire cartridge rifle matches, </w:t>
      </w:r>
      <w:r>
        <w:rPr>
          <w:rFonts w:cstheme="minorHAnsi"/>
          <w:sz w:val="24"/>
          <w:szCs w:val="24"/>
        </w:rPr>
        <w:t xml:space="preserve">and typically have an </w:t>
      </w:r>
      <w:r w:rsidR="00342131" w:rsidRPr="00F62CE9">
        <w:rPr>
          <w:rFonts w:cstheme="minorHAnsi"/>
          <w:sz w:val="24"/>
          <w:szCs w:val="24"/>
        </w:rPr>
        <w:t>informal side match</w:t>
      </w:r>
      <w:r>
        <w:rPr>
          <w:rFonts w:cstheme="minorHAnsi"/>
          <w:sz w:val="24"/>
          <w:szCs w:val="24"/>
        </w:rPr>
        <w:t xml:space="preserve"> or two.  Side match ideas for this year include </w:t>
      </w:r>
      <w:r w:rsidR="00342131" w:rsidRPr="00F62CE9">
        <w:rPr>
          <w:rFonts w:cstheme="minorHAnsi"/>
          <w:sz w:val="24"/>
          <w:szCs w:val="24"/>
        </w:rPr>
        <w:t xml:space="preserve">a small-bore military and sporting rifle match, a Burnside vs. Smith Carbine </w:t>
      </w:r>
      <w:r w:rsidR="00121879" w:rsidRPr="00F62CE9">
        <w:rPr>
          <w:rFonts w:cstheme="minorHAnsi"/>
          <w:sz w:val="24"/>
          <w:szCs w:val="24"/>
        </w:rPr>
        <w:t>match,</w:t>
      </w:r>
      <w:r>
        <w:rPr>
          <w:rFonts w:cstheme="minorHAnsi"/>
          <w:sz w:val="24"/>
          <w:szCs w:val="24"/>
        </w:rPr>
        <w:t xml:space="preserve"> or a P-53 Enfield 4 round </w:t>
      </w:r>
      <w:r w:rsidR="00615C45">
        <w:rPr>
          <w:rFonts w:cstheme="minorHAnsi"/>
          <w:sz w:val="24"/>
          <w:szCs w:val="24"/>
        </w:rPr>
        <w:t xml:space="preserve">speed </w:t>
      </w:r>
      <w:r>
        <w:rPr>
          <w:rFonts w:cstheme="minorHAnsi"/>
          <w:sz w:val="24"/>
          <w:szCs w:val="24"/>
        </w:rPr>
        <w:t>challenge.</w:t>
      </w:r>
    </w:p>
    <w:p w14:paraId="7F0DC603" w14:textId="77777777" w:rsidR="00121879" w:rsidRDefault="00121879" w:rsidP="00342131">
      <w:pPr>
        <w:spacing w:after="0"/>
        <w:rPr>
          <w:rFonts w:cstheme="minorHAnsi"/>
          <w:sz w:val="24"/>
          <w:szCs w:val="24"/>
        </w:rPr>
      </w:pPr>
    </w:p>
    <w:p w14:paraId="58D244CD" w14:textId="77777777" w:rsidR="00446FEF" w:rsidRPr="00446FEF" w:rsidRDefault="00446FEF" w:rsidP="00446FE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46FEF">
        <w:rPr>
          <w:rFonts w:asciiTheme="minorHAnsi" w:hAnsiTheme="minorHAnsi"/>
          <w:b/>
          <w:bCs/>
          <w:sz w:val="28"/>
          <w:szCs w:val="28"/>
        </w:rPr>
        <w:t>Advancing Target Match Information</w:t>
      </w:r>
    </w:p>
    <w:p w14:paraId="15A65779" w14:textId="77777777" w:rsidR="00446FEF" w:rsidRDefault="00446FEF" w:rsidP="00446FE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/>
        </w:rPr>
      </w:pPr>
    </w:p>
    <w:p w14:paraId="29767F1F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49E2">
        <w:rPr>
          <w:rFonts w:eastAsia="Times New Roman" w:cs="Times New Roman"/>
          <w:sz w:val="24"/>
          <w:szCs w:val="24"/>
        </w:rPr>
        <w:t>Smoothbore muskets will be shot at targets at 50, 60 &amp; 70 yards.</w:t>
      </w:r>
    </w:p>
    <w:p w14:paraId="41F78AA6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49E2">
        <w:rPr>
          <w:rFonts w:eastAsia="Times New Roman" w:cs="Times New Roman"/>
          <w:sz w:val="24"/>
          <w:szCs w:val="24"/>
        </w:rPr>
        <w:t xml:space="preserve">Rifled muskets will be shot at targets at 75, 100 &amp; 125 yards. </w:t>
      </w:r>
    </w:p>
    <w:p w14:paraId="508ED998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target used will be the </w:t>
      </w:r>
      <w:r w:rsidRPr="00D849E2">
        <w:rPr>
          <w:rFonts w:eastAsia="Times New Roman" w:cs="Times New Roman"/>
          <w:sz w:val="24"/>
          <w:szCs w:val="24"/>
        </w:rPr>
        <w:t xml:space="preserve">NRA B-27 (23”x45” Silhouette Target) </w:t>
      </w:r>
    </w:p>
    <w:p w14:paraId="133E8D83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r</w:t>
      </w:r>
      <w:r w:rsidRPr="00D849E2">
        <w:rPr>
          <w:rFonts w:eastAsia="Times New Roman" w:cs="Times New Roman"/>
          <w:sz w:val="24"/>
          <w:szCs w:val="24"/>
        </w:rPr>
        <w:t xml:space="preserve">ound </w:t>
      </w:r>
      <w:r>
        <w:rPr>
          <w:rFonts w:eastAsia="Times New Roman" w:cs="Times New Roman"/>
          <w:sz w:val="24"/>
          <w:szCs w:val="24"/>
        </w:rPr>
        <w:t>c</w:t>
      </w:r>
      <w:r w:rsidRPr="00D849E2">
        <w:rPr>
          <w:rFonts w:eastAsia="Times New Roman" w:cs="Times New Roman"/>
          <w:sz w:val="24"/>
          <w:szCs w:val="24"/>
        </w:rPr>
        <w:t>ount</w:t>
      </w:r>
      <w:r>
        <w:rPr>
          <w:rFonts w:eastAsia="Times New Roman" w:cs="Times New Roman"/>
          <w:sz w:val="24"/>
          <w:szCs w:val="24"/>
        </w:rPr>
        <w:t xml:space="preserve"> is </w:t>
      </w:r>
      <w:r w:rsidRPr="00D849E2">
        <w:rPr>
          <w:rFonts w:eastAsia="Times New Roman" w:cs="Times New Roman"/>
          <w:sz w:val="24"/>
          <w:szCs w:val="24"/>
        </w:rPr>
        <w:t>6 rounds</w:t>
      </w:r>
      <w:r>
        <w:rPr>
          <w:rFonts w:eastAsia="Times New Roman" w:cs="Times New Roman"/>
          <w:sz w:val="24"/>
          <w:szCs w:val="24"/>
        </w:rPr>
        <w:t xml:space="preserve"> with a time limit of 15 minutes.</w:t>
      </w:r>
    </w:p>
    <w:p w14:paraId="61C7A6A4" w14:textId="77777777" w:rsidR="00446FEF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Prone, sitting, kneeling, seated or standing firing positions can be used and the use of a sling is allowed.  Firearms may not be supported by any other means.</w:t>
      </w:r>
    </w:p>
    <w:p w14:paraId="4350C96E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49E2">
        <w:rPr>
          <w:rFonts w:eastAsia="Times New Roman" w:cs="Times New Roman"/>
          <w:sz w:val="24"/>
          <w:szCs w:val="24"/>
        </w:rPr>
        <w:t xml:space="preserve">Black </w:t>
      </w:r>
      <w:r>
        <w:rPr>
          <w:rFonts w:eastAsia="Times New Roman" w:cs="Times New Roman"/>
          <w:sz w:val="24"/>
          <w:szCs w:val="24"/>
        </w:rPr>
        <w:t>p</w:t>
      </w:r>
      <w:r w:rsidRPr="00D849E2">
        <w:rPr>
          <w:rFonts w:eastAsia="Times New Roman" w:cs="Times New Roman"/>
          <w:sz w:val="24"/>
          <w:szCs w:val="24"/>
        </w:rPr>
        <w:t>owder</w:t>
      </w:r>
      <w:r>
        <w:rPr>
          <w:rFonts w:eastAsia="Times New Roman" w:cs="Times New Roman"/>
          <w:sz w:val="24"/>
          <w:szCs w:val="24"/>
        </w:rPr>
        <w:t xml:space="preserve"> must be used.</w:t>
      </w:r>
    </w:p>
    <w:p w14:paraId="0D4C515D" w14:textId="77777777" w:rsidR="00446FEF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DA0C71" w14:textId="77777777" w:rsidR="00446FEF" w:rsidRPr="00EA1F6F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49E2">
        <w:rPr>
          <w:rFonts w:eastAsia="Times New Roman" w:cs="Times New Roman"/>
          <w:sz w:val="24"/>
          <w:szCs w:val="24"/>
        </w:rPr>
        <w:t>Center fired cartridge rifles will be shot at targets at 75, 100</w:t>
      </w:r>
      <w:r w:rsidRPr="00EA1F6F">
        <w:rPr>
          <w:rFonts w:eastAsia="Times New Roman" w:cs="Times New Roman"/>
          <w:sz w:val="24"/>
          <w:szCs w:val="24"/>
        </w:rPr>
        <w:t xml:space="preserve"> &amp; 125 yards.</w:t>
      </w:r>
    </w:p>
    <w:p w14:paraId="1F1C129C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target used will be the </w:t>
      </w:r>
      <w:r w:rsidRPr="00D849E2">
        <w:rPr>
          <w:rFonts w:eastAsia="Times New Roman" w:cs="Times New Roman"/>
          <w:sz w:val="24"/>
          <w:szCs w:val="24"/>
        </w:rPr>
        <w:t xml:space="preserve">NRA B-27 (23”x45” Silhouette Target) </w:t>
      </w:r>
    </w:p>
    <w:p w14:paraId="1302B00F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r</w:t>
      </w:r>
      <w:r w:rsidRPr="00D849E2">
        <w:rPr>
          <w:rFonts w:eastAsia="Times New Roman" w:cs="Times New Roman"/>
          <w:sz w:val="24"/>
          <w:szCs w:val="24"/>
        </w:rPr>
        <w:t xml:space="preserve">ound </w:t>
      </w:r>
      <w:r>
        <w:rPr>
          <w:rFonts w:eastAsia="Times New Roman" w:cs="Times New Roman"/>
          <w:sz w:val="24"/>
          <w:szCs w:val="24"/>
        </w:rPr>
        <w:t>c</w:t>
      </w:r>
      <w:r w:rsidRPr="00D849E2">
        <w:rPr>
          <w:rFonts w:eastAsia="Times New Roman" w:cs="Times New Roman"/>
          <w:sz w:val="24"/>
          <w:szCs w:val="24"/>
        </w:rPr>
        <w:t>ount</w:t>
      </w:r>
      <w:r>
        <w:rPr>
          <w:rFonts w:eastAsia="Times New Roman" w:cs="Times New Roman"/>
          <w:sz w:val="24"/>
          <w:szCs w:val="24"/>
        </w:rPr>
        <w:t xml:space="preserve"> is 12</w:t>
      </w:r>
      <w:r w:rsidRPr="00D849E2">
        <w:rPr>
          <w:rFonts w:eastAsia="Times New Roman" w:cs="Times New Roman"/>
          <w:sz w:val="24"/>
          <w:szCs w:val="24"/>
        </w:rPr>
        <w:t xml:space="preserve"> rounds</w:t>
      </w:r>
      <w:r>
        <w:rPr>
          <w:rFonts w:eastAsia="Times New Roman" w:cs="Times New Roman"/>
          <w:sz w:val="24"/>
          <w:szCs w:val="24"/>
        </w:rPr>
        <w:t xml:space="preserve"> with a time limit of 6 minutes.</w:t>
      </w:r>
    </w:p>
    <w:p w14:paraId="6928EA91" w14:textId="77777777" w:rsidR="00446FEF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Prone, sitting, kneeling, seated or standing firing positions can be used and the use of a sling is allowed.  Firearms may not be supported by any other means.</w:t>
      </w:r>
    </w:p>
    <w:p w14:paraId="61BBA294" w14:textId="77777777" w:rsidR="00446FEF" w:rsidRPr="00D849E2" w:rsidRDefault="00446FEF" w:rsidP="00446F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49E2">
        <w:rPr>
          <w:rFonts w:eastAsia="Times New Roman" w:cs="Times New Roman"/>
          <w:sz w:val="24"/>
          <w:szCs w:val="24"/>
        </w:rPr>
        <w:t xml:space="preserve">Black </w:t>
      </w:r>
      <w:r>
        <w:rPr>
          <w:rFonts w:eastAsia="Times New Roman" w:cs="Times New Roman"/>
          <w:sz w:val="24"/>
          <w:szCs w:val="24"/>
        </w:rPr>
        <w:t>p</w:t>
      </w:r>
      <w:r w:rsidRPr="00D849E2">
        <w:rPr>
          <w:rFonts w:eastAsia="Times New Roman" w:cs="Times New Roman"/>
          <w:sz w:val="24"/>
          <w:szCs w:val="24"/>
        </w:rPr>
        <w:t>owder</w:t>
      </w:r>
      <w:r>
        <w:rPr>
          <w:rFonts w:eastAsia="Times New Roman" w:cs="Times New Roman"/>
          <w:sz w:val="24"/>
          <w:szCs w:val="24"/>
        </w:rPr>
        <w:t xml:space="preserve"> must be used.</w:t>
      </w:r>
    </w:p>
    <w:p w14:paraId="1B0E7FF2" w14:textId="77777777" w:rsidR="00342131" w:rsidRDefault="00342131" w:rsidP="00342131">
      <w:pPr>
        <w:spacing w:after="0"/>
        <w:rPr>
          <w:rFonts w:cstheme="minorHAnsi"/>
          <w:sz w:val="24"/>
          <w:szCs w:val="24"/>
        </w:rPr>
      </w:pPr>
    </w:p>
    <w:p w14:paraId="6F03353F" w14:textId="63FA46A3" w:rsidR="00446FEF" w:rsidRPr="00916F2C" w:rsidRDefault="00446FEF" w:rsidP="00342131">
      <w:pPr>
        <w:spacing w:after="0"/>
        <w:rPr>
          <w:rFonts w:cstheme="minorHAnsi"/>
          <w:b/>
          <w:bCs/>
          <w:sz w:val="28"/>
          <w:szCs w:val="28"/>
        </w:rPr>
      </w:pPr>
      <w:r w:rsidRPr="00916F2C">
        <w:rPr>
          <w:rFonts w:cstheme="minorHAnsi"/>
          <w:b/>
          <w:bCs/>
          <w:sz w:val="28"/>
          <w:szCs w:val="28"/>
        </w:rPr>
        <w:t>Additional Information</w:t>
      </w:r>
    </w:p>
    <w:p w14:paraId="3A13AC2D" w14:textId="77777777" w:rsid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/>
        </w:rPr>
      </w:pPr>
    </w:p>
    <w:p w14:paraId="1D006944" w14:textId="5BD5F48D" w:rsidR="00615C45" w:rsidRP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BB427B">
        <w:rPr>
          <w:rFonts w:asciiTheme="minorHAnsi" w:hAnsiTheme="minorHAnsi" w:cstheme="minorHAnsi"/>
        </w:rPr>
        <w:t>The cost to attend is $35.00 for adults and $15.00 for youth shooters.   Event fees apply only to participants who are shooting or merchanting.</w:t>
      </w:r>
    </w:p>
    <w:p w14:paraId="0A21B473" w14:textId="77777777" w:rsidR="00BB427B" w:rsidRP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7745E931" w14:textId="77777777" w:rsidR="00BB427B" w:rsidRPr="00BB427B" w:rsidRDefault="00BB427B" w:rsidP="00BB427B">
      <w:pPr>
        <w:pStyle w:val="NoSpacing"/>
        <w:rPr>
          <w:rStyle w:val="3l3x"/>
          <w:rFonts w:cstheme="minorHAnsi"/>
          <w:sz w:val="24"/>
          <w:szCs w:val="24"/>
        </w:rPr>
      </w:pPr>
      <w:r w:rsidRPr="00BB427B">
        <w:rPr>
          <w:rStyle w:val="3l3x"/>
          <w:rFonts w:cstheme="minorHAnsi"/>
          <w:sz w:val="24"/>
          <w:szCs w:val="24"/>
        </w:rPr>
        <w:lastRenderedPageBreak/>
        <w:t>Youth shooters need to be under the direct supervision of their parent or guardian and understand range safety requirements and have experience handling and shooting firearms.</w:t>
      </w:r>
    </w:p>
    <w:p w14:paraId="500FFA4E" w14:textId="77777777" w:rsidR="00BB427B" w:rsidRPr="00BB427B" w:rsidRDefault="00BB427B" w:rsidP="00BB427B">
      <w:pPr>
        <w:pStyle w:val="NoSpacing"/>
        <w:rPr>
          <w:rStyle w:val="3l3x"/>
          <w:rFonts w:cstheme="minorHAnsi"/>
          <w:sz w:val="24"/>
          <w:szCs w:val="24"/>
        </w:rPr>
      </w:pPr>
    </w:p>
    <w:p w14:paraId="74A10528" w14:textId="19DDB380" w:rsidR="00BB427B" w:rsidRPr="00BB427B" w:rsidRDefault="00BB427B" w:rsidP="00BB427B">
      <w:pPr>
        <w:pStyle w:val="NoSpacing"/>
        <w:rPr>
          <w:rStyle w:val="3l3x"/>
          <w:rFonts w:cstheme="minorHAnsi"/>
          <w:sz w:val="24"/>
          <w:szCs w:val="24"/>
        </w:rPr>
      </w:pPr>
      <w:r w:rsidRPr="00BB427B">
        <w:rPr>
          <w:rFonts w:cstheme="minorHAnsi"/>
          <w:sz w:val="24"/>
          <w:szCs w:val="24"/>
        </w:rPr>
        <w:t xml:space="preserve">There are no requirements to dress historically at this event.  </w:t>
      </w:r>
      <w:r w:rsidRPr="00BB427B">
        <w:rPr>
          <w:rStyle w:val="3l3x"/>
          <w:rFonts w:cstheme="minorHAnsi"/>
          <w:sz w:val="24"/>
          <w:szCs w:val="24"/>
        </w:rPr>
        <w:t xml:space="preserve">Feel free to wear whatever best fits your sense of comfort and budget. Contemporary range wear, 19th century apparel or just jeans and a T-Shirt are all </w:t>
      </w:r>
      <w:r w:rsidRPr="00BB427B">
        <w:rPr>
          <w:rStyle w:val="3l3x"/>
          <w:rFonts w:cstheme="minorHAnsi"/>
          <w:sz w:val="24"/>
          <w:szCs w:val="24"/>
        </w:rPr>
        <w:t>fine.</w:t>
      </w:r>
    </w:p>
    <w:p w14:paraId="3F143A90" w14:textId="77777777" w:rsidR="00BB427B" w:rsidRPr="00BB427B" w:rsidRDefault="00BB427B" w:rsidP="00BB427B">
      <w:pPr>
        <w:pStyle w:val="NoSpacing"/>
        <w:rPr>
          <w:rStyle w:val="3l3x"/>
          <w:rFonts w:cstheme="minorHAnsi"/>
          <w:sz w:val="24"/>
          <w:szCs w:val="24"/>
        </w:rPr>
      </w:pPr>
    </w:p>
    <w:p w14:paraId="090CD350" w14:textId="51F073A5" w:rsidR="00BB427B" w:rsidRP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Style w:val="3l3x"/>
          <w:rFonts w:asciiTheme="minorHAnsi" w:hAnsiTheme="minorHAnsi" w:cstheme="minorHAnsi"/>
        </w:rPr>
      </w:pPr>
      <w:r w:rsidRPr="00BB427B">
        <w:rPr>
          <w:rStyle w:val="3l3x"/>
          <w:rFonts w:asciiTheme="minorHAnsi" w:hAnsiTheme="minorHAnsi" w:cstheme="minorHAnsi"/>
        </w:rPr>
        <w:t>F</w:t>
      </w:r>
      <w:r w:rsidRPr="00BB427B">
        <w:rPr>
          <w:rStyle w:val="3l3x"/>
          <w:rFonts w:asciiTheme="minorHAnsi" w:hAnsiTheme="minorHAnsi" w:cstheme="minorHAnsi"/>
        </w:rPr>
        <w:t>eel free to bring a sack</w:t>
      </w:r>
      <w:r w:rsidRPr="00BB427B">
        <w:rPr>
          <w:rStyle w:val="3l3x"/>
          <w:rFonts w:asciiTheme="minorHAnsi" w:hAnsiTheme="minorHAnsi" w:cstheme="minorHAnsi"/>
        </w:rPr>
        <w:t xml:space="preserve"> </w:t>
      </w:r>
      <w:r w:rsidRPr="00BB427B">
        <w:rPr>
          <w:rStyle w:val="3l3x"/>
          <w:rFonts w:asciiTheme="minorHAnsi" w:hAnsiTheme="minorHAnsi" w:cstheme="minorHAnsi"/>
        </w:rPr>
        <w:t>lunch, your cooler and favorite camp chair</w:t>
      </w:r>
      <w:r w:rsidRPr="00BB427B">
        <w:rPr>
          <w:rStyle w:val="3l3x"/>
          <w:rFonts w:asciiTheme="minorHAnsi" w:hAnsiTheme="minorHAnsi" w:cstheme="minorHAnsi"/>
        </w:rPr>
        <w:t>.</w:t>
      </w:r>
    </w:p>
    <w:p w14:paraId="4ABDA34D" w14:textId="77777777" w:rsidR="00BB427B" w:rsidRP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Style w:val="3l3x"/>
          <w:rFonts w:asciiTheme="minorHAnsi" w:hAnsiTheme="minorHAnsi" w:cstheme="minorHAnsi"/>
        </w:rPr>
      </w:pPr>
    </w:p>
    <w:p w14:paraId="351DB372" w14:textId="77777777" w:rsidR="00BB427B" w:rsidRPr="00BB427B" w:rsidRDefault="00BB427B" w:rsidP="00BB427B">
      <w:pPr>
        <w:spacing w:after="0"/>
        <w:rPr>
          <w:rStyle w:val="x193iq5w"/>
          <w:rFonts w:cstheme="minorHAnsi"/>
          <w:sz w:val="24"/>
          <w:szCs w:val="24"/>
        </w:rPr>
      </w:pPr>
      <w:r w:rsidRPr="00BB427B">
        <w:rPr>
          <w:rStyle w:val="x193iq5w"/>
          <w:rFonts w:cstheme="minorHAnsi"/>
          <w:sz w:val="24"/>
          <w:szCs w:val="24"/>
        </w:rPr>
        <w:t xml:space="preserve">There will be an outing for dinner and socialization on Friday evening, and if there is interest, we will go out for dinner on Saturday evening. </w:t>
      </w:r>
    </w:p>
    <w:p w14:paraId="4F79EBD6" w14:textId="77777777" w:rsidR="00BB427B" w:rsidRPr="00BB427B" w:rsidRDefault="00BB427B" w:rsidP="00BB427B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078A77A9" w14:textId="7A51DFD5" w:rsidR="00BB427B" w:rsidRPr="00BB427B" w:rsidRDefault="00BB427B" w:rsidP="00EA1F6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BB427B">
        <w:rPr>
          <w:rStyle w:val="3l3x"/>
          <w:rFonts w:asciiTheme="minorHAnsi" w:hAnsiTheme="minorHAnsi" w:cstheme="minorHAnsi"/>
        </w:rPr>
        <w:t>The Green River Gun Club is located at 1718 Prices Chapel Road, Bowling Green, KY 42101</w:t>
      </w:r>
    </w:p>
    <w:p w14:paraId="06B30426" w14:textId="77777777" w:rsidR="00615C45" w:rsidRPr="00BB427B" w:rsidRDefault="00615C45" w:rsidP="00EA1F6F">
      <w:pPr>
        <w:pStyle w:val="NormalWeb"/>
        <w:tabs>
          <w:tab w:val="left" w:pos="2544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0A62DF47" w14:textId="3DA7C34A" w:rsidR="00873E66" w:rsidRPr="00BB427B" w:rsidRDefault="00BB427B" w:rsidP="00BB427B">
      <w:pPr>
        <w:pStyle w:val="NoSpacing"/>
        <w:rPr>
          <w:rStyle w:val="3l3x"/>
          <w:rFonts w:cstheme="minorHAnsi"/>
          <w:sz w:val="24"/>
          <w:szCs w:val="24"/>
        </w:rPr>
      </w:pPr>
      <w:r w:rsidRPr="00BB427B">
        <w:rPr>
          <w:rStyle w:val="3l3x"/>
          <w:rFonts w:cstheme="minorHAnsi"/>
          <w:sz w:val="24"/>
          <w:szCs w:val="24"/>
        </w:rPr>
        <w:t xml:space="preserve">The Club website URL is </w:t>
      </w:r>
      <w:hyperlink r:id="rId7" w:history="1">
        <w:r w:rsidRPr="00BB427B">
          <w:rPr>
            <w:rStyle w:val="Hyperlink"/>
            <w:rFonts w:cstheme="minorHAnsi"/>
            <w:sz w:val="24"/>
            <w:szCs w:val="24"/>
          </w:rPr>
          <w:t>www.greenrivergunclub.com</w:t>
        </w:r>
      </w:hyperlink>
    </w:p>
    <w:p w14:paraId="50BA1ACE" w14:textId="77777777" w:rsidR="00BB427B" w:rsidRPr="00BB427B" w:rsidRDefault="00BB427B" w:rsidP="00873E66">
      <w:pPr>
        <w:pStyle w:val="NoSpacing"/>
        <w:ind w:left="720"/>
        <w:rPr>
          <w:rStyle w:val="3l3x"/>
          <w:rFonts w:cstheme="minorHAnsi"/>
          <w:sz w:val="24"/>
          <w:szCs w:val="24"/>
        </w:rPr>
      </w:pPr>
    </w:p>
    <w:p w14:paraId="302BC544" w14:textId="77777777" w:rsidR="00916F2C" w:rsidRPr="00BB427B" w:rsidRDefault="00916F2C" w:rsidP="00873E66">
      <w:pPr>
        <w:pStyle w:val="NoSpacing"/>
        <w:ind w:left="720"/>
        <w:rPr>
          <w:rStyle w:val="3l3x"/>
          <w:rFonts w:cstheme="minorHAnsi"/>
          <w:sz w:val="24"/>
          <w:szCs w:val="24"/>
        </w:rPr>
      </w:pPr>
    </w:p>
    <w:p w14:paraId="7AC840CE" w14:textId="77777777" w:rsidR="00916F2C" w:rsidRDefault="00916F2C" w:rsidP="00873E66">
      <w:pPr>
        <w:pStyle w:val="NoSpacing"/>
        <w:ind w:left="720"/>
        <w:rPr>
          <w:rStyle w:val="3l3x"/>
          <w:sz w:val="24"/>
          <w:szCs w:val="24"/>
        </w:rPr>
      </w:pPr>
    </w:p>
    <w:sectPr w:rsidR="00916F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35EE" w14:textId="77777777" w:rsidR="00E3147E" w:rsidRDefault="00E3147E" w:rsidP="00544C9E">
      <w:pPr>
        <w:spacing w:after="0" w:line="240" w:lineRule="auto"/>
      </w:pPr>
      <w:r>
        <w:separator/>
      </w:r>
    </w:p>
  </w:endnote>
  <w:endnote w:type="continuationSeparator" w:id="0">
    <w:p w14:paraId="069BB27C" w14:textId="77777777" w:rsidR="00E3147E" w:rsidRDefault="00E3147E" w:rsidP="005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8D90" w14:textId="07346DBD" w:rsidR="00544C9E" w:rsidRPr="00544C9E" w:rsidRDefault="00515291" w:rsidP="00CA0366">
    <w:pPr>
      <w:pStyle w:val="Foot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01 December </w:t>
    </w:r>
    <w:r w:rsidR="006500B2">
      <w:rPr>
        <w:b/>
        <w:bCs/>
        <w:sz w:val="24"/>
        <w:szCs w:val="2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207F" w14:textId="77777777" w:rsidR="00E3147E" w:rsidRDefault="00E3147E" w:rsidP="00544C9E">
      <w:pPr>
        <w:spacing w:after="0" w:line="240" w:lineRule="auto"/>
      </w:pPr>
      <w:r>
        <w:separator/>
      </w:r>
    </w:p>
  </w:footnote>
  <w:footnote w:type="continuationSeparator" w:id="0">
    <w:p w14:paraId="2D7110CD" w14:textId="77777777" w:rsidR="00E3147E" w:rsidRDefault="00E3147E" w:rsidP="0054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7FA9" w14:textId="66D89A68" w:rsidR="00544C9E" w:rsidRPr="00CA0366" w:rsidRDefault="00CA0366" w:rsidP="00CA0366">
    <w:pPr>
      <w:spacing w:after="0" w:line="240" w:lineRule="auto"/>
      <w:jc w:val="center"/>
      <w:rPr>
        <w:rFonts w:eastAsia="Times New Roman" w:cstheme="minorHAnsi"/>
        <w:b/>
        <w:bCs/>
        <w:sz w:val="40"/>
        <w:szCs w:val="40"/>
      </w:rPr>
    </w:pPr>
    <w:r w:rsidRPr="00CA0366">
      <w:rPr>
        <w:rFonts w:eastAsia="Times New Roman" w:cstheme="minorHAnsi"/>
        <w:b/>
        <w:bCs/>
        <w:sz w:val="40"/>
        <w:szCs w:val="40"/>
      </w:rPr>
      <w:t>2024 Historic Black Powder Rifle Shoot</w:t>
    </w:r>
  </w:p>
  <w:p w14:paraId="2DABB2AD" w14:textId="77777777" w:rsidR="00544C9E" w:rsidRDefault="0054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46"/>
    <w:multiLevelType w:val="hybridMultilevel"/>
    <w:tmpl w:val="3B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A1E"/>
    <w:multiLevelType w:val="hybridMultilevel"/>
    <w:tmpl w:val="E8E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409"/>
    <w:multiLevelType w:val="hybridMultilevel"/>
    <w:tmpl w:val="4BD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532D"/>
    <w:multiLevelType w:val="hybridMultilevel"/>
    <w:tmpl w:val="35E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626E"/>
    <w:multiLevelType w:val="hybridMultilevel"/>
    <w:tmpl w:val="D9C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3847"/>
    <w:multiLevelType w:val="hybridMultilevel"/>
    <w:tmpl w:val="6B0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7BF0"/>
    <w:multiLevelType w:val="hybridMultilevel"/>
    <w:tmpl w:val="D01A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7EF4"/>
    <w:multiLevelType w:val="hybridMultilevel"/>
    <w:tmpl w:val="3AB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5CC6"/>
    <w:multiLevelType w:val="hybridMultilevel"/>
    <w:tmpl w:val="BBB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1C4F"/>
    <w:multiLevelType w:val="hybridMultilevel"/>
    <w:tmpl w:val="037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167A"/>
    <w:multiLevelType w:val="hybridMultilevel"/>
    <w:tmpl w:val="D8C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3FFB"/>
    <w:multiLevelType w:val="hybridMultilevel"/>
    <w:tmpl w:val="8B8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3309"/>
    <w:multiLevelType w:val="hybridMultilevel"/>
    <w:tmpl w:val="5274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2CBB"/>
    <w:multiLevelType w:val="hybridMultilevel"/>
    <w:tmpl w:val="96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648E"/>
    <w:multiLevelType w:val="hybridMultilevel"/>
    <w:tmpl w:val="5D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C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55F36"/>
    <w:multiLevelType w:val="hybridMultilevel"/>
    <w:tmpl w:val="AFA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2802"/>
    <w:multiLevelType w:val="hybridMultilevel"/>
    <w:tmpl w:val="64C4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376"/>
    <w:multiLevelType w:val="hybridMultilevel"/>
    <w:tmpl w:val="7644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56D1"/>
    <w:multiLevelType w:val="hybridMultilevel"/>
    <w:tmpl w:val="A00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3979"/>
    <w:multiLevelType w:val="hybridMultilevel"/>
    <w:tmpl w:val="48CC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66B0"/>
    <w:multiLevelType w:val="hybridMultilevel"/>
    <w:tmpl w:val="614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625A"/>
    <w:multiLevelType w:val="hybridMultilevel"/>
    <w:tmpl w:val="D174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50CDE"/>
    <w:multiLevelType w:val="hybridMultilevel"/>
    <w:tmpl w:val="C94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2120F"/>
    <w:multiLevelType w:val="hybridMultilevel"/>
    <w:tmpl w:val="9A6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E00A9"/>
    <w:multiLevelType w:val="hybridMultilevel"/>
    <w:tmpl w:val="F8D6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401F5"/>
    <w:multiLevelType w:val="hybridMultilevel"/>
    <w:tmpl w:val="15B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539A2"/>
    <w:multiLevelType w:val="hybridMultilevel"/>
    <w:tmpl w:val="960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4AE3"/>
    <w:multiLevelType w:val="hybridMultilevel"/>
    <w:tmpl w:val="337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20162">
    <w:abstractNumId w:val="24"/>
  </w:num>
  <w:num w:numId="2" w16cid:durableId="2045672977">
    <w:abstractNumId w:val="27"/>
  </w:num>
  <w:num w:numId="3" w16cid:durableId="1035034747">
    <w:abstractNumId w:val="5"/>
  </w:num>
  <w:num w:numId="4" w16cid:durableId="272329750">
    <w:abstractNumId w:val="12"/>
  </w:num>
  <w:num w:numId="5" w16cid:durableId="2088844516">
    <w:abstractNumId w:val="25"/>
  </w:num>
  <w:num w:numId="6" w16cid:durableId="1673609644">
    <w:abstractNumId w:val="11"/>
  </w:num>
  <w:num w:numId="7" w16cid:durableId="903636623">
    <w:abstractNumId w:val="3"/>
  </w:num>
  <w:num w:numId="8" w16cid:durableId="212541853">
    <w:abstractNumId w:val="6"/>
  </w:num>
  <w:num w:numId="9" w16cid:durableId="670371359">
    <w:abstractNumId w:val="10"/>
  </w:num>
  <w:num w:numId="10" w16cid:durableId="1780055834">
    <w:abstractNumId w:val="7"/>
  </w:num>
  <w:num w:numId="11" w16cid:durableId="745764123">
    <w:abstractNumId w:val="26"/>
  </w:num>
  <w:num w:numId="12" w16cid:durableId="578828347">
    <w:abstractNumId w:val="22"/>
  </w:num>
  <w:num w:numId="13" w16cid:durableId="929046733">
    <w:abstractNumId w:val="16"/>
  </w:num>
  <w:num w:numId="14" w16cid:durableId="631518355">
    <w:abstractNumId w:val="19"/>
  </w:num>
  <w:num w:numId="15" w16cid:durableId="1791631584">
    <w:abstractNumId w:val="2"/>
  </w:num>
  <w:num w:numId="16" w16cid:durableId="918711637">
    <w:abstractNumId w:val="14"/>
  </w:num>
  <w:num w:numId="17" w16cid:durableId="916288821">
    <w:abstractNumId w:val="9"/>
  </w:num>
  <w:num w:numId="18" w16cid:durableId="1422214207">
    <w:abstractNumId w:val="17"/>
  </w:num>
  <w:num w:numId="19" w16cid:durableId="1053235475">
    <w:abstractNumId w:val="20"/>
  </w:num>
  <w:num w:numId="20" w16cid:durableId="548762254">
    <w:abstractNumId w:val="8"/>
  </w:num>
  <w:num w:numId="21" w16cid:durableId="1542815691">
    <w:abstractNumId w:val="4"/>
  </w:num>
  <w:num w:numId="22" w16cid:durableId="225145746">
    <w:abstractNumId w:val="1"/>
  </w:num>
  <w:num w:numId="23" w16cid:durableId="1132483355">
    <w:abstractNumId w:val="0"/>
  </w:num>
  <w:num w:numId="24" w16cid:durableId="1515880292">
    <w:abstractNumId w:val="21"/>
  </w:num>
  <w:num w:numId="25" w16cid:durableId="189495686">
    <w:abstractNumId w:val="15"/>
  </w:num>
  <w:num w:numId="26" w16cid:durableId="1866939608">
    <w:abstractNumId w:val="23"/>
  </w:num>
  <w:num w:numId="27" w16cid:durableId="1433822126">
    <w:abstractNumId w:val="13"/>
  </w:num>
  <w:num w:numId="28" w16cid:durableId="312875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7"/>
    <w:rsid w:val="00014010"/>
    <w:rsid w:val="000202F6"/>
    <w:rsid w:val="00025AB3"/>
    <w:rsid w:val="00027723"/>
    <w:rsid w:val="000519DE"/>
    <w:rsid w:val="0006393A"/>
    <w:rsid w:val="00076C50"/>
    <w:rsid w:val="000A557A"/>
    <w:rsid w:val="000B3201"/>
    <w:rsid w:val="000C62A8"/>
    <w:rsid w:val="0010554B"/>
    <w:rsid w:val="00121879"/>
    <w:rsid w:val="00136BAC"/>
    <w:rsid w:val="00153915"/>
    <w:rsid w:val="00174E65"/>
    <w:rsid w:val="001D0815"/>
    <w:rsid w:val="0021574B"/>
    <w:rsid w:val="00224FC1"/>
    <w:rsid w:val="002C7607"/>
    <w:rsid w:val="002F13E5"/>
    <w:rsid w:val="002F1C14"/>
    <w:rsid w:val="00336060"/>
    <w:rsid w:val="00342131"/>
    <w:rsid w:val="003516A9"/>
    <w:rsid w:val="003521AB"/>
    <w:rsid w:val="00370C7E"/>
    <w:rsid w:val="00372C8C"/>
    <w:rsid w:val="003903F9"/>
    <w:rsid w:val="003A6FFA"/>
    <w:rsid w:val="003A7216"/>
    <w:rsid w:val="003B3152"/>
    <w:rsid w:val="003C5CD2"/>
    <w:rsid w:val="003D1D41"/>
    <w:rsid w:val="003F56F2"/>
    <w:rsid w:val="00410428"/>
    <w:rsid w:val="00426FDD"/>
    <w:rsid w:val="00430A65"/>
    <w:rsid w:val="00446FEF"/>
    <w:rsid w:val="00492006"/>
    <w:rsid w:val="004A306B"/>
    <w:rsid w:val="004E4090"/>
    <w:rsid w:val="004F291B"/>
    <w:rsid w:val="004F42ED"/>
    <w:rsid w:val="004F57A1"/>
    <w:rsid w:val="00501926"/>
    <w:rsid w:val="00515291"/>
    <w:rsid w:val="00527D9E"/>
    <w:rsid w:val="005354C7"/>
    <w:rsid w:val="005417ED"/>
    <w:rsid w:val="00544C9E"/>
    <w:rsid w:val="00592457"/>
    <w:rsid w:val="005941A0"/>
    <w:rsid w:val="005B63C5"/>
    <w:rsid w:val="005E4C80"/>
    <w:rsid w:val="006114F7"/>
    <w:rsid w:val="006123D6"/>
    <w:rsid w:val="00615C45"/>
    <w:rsid w:val="00643195"/>
    <w:rsid w:val="006500B2"/>
    <w:rsid w:val="00652C1A"/>
    <w:rsid w:val="00663296"/>
    <w:rsid w:val="00666DC3"/>
    <w:rsid w:val="00673FC0"/>
    <w:rsid w:val="006926BD"/>
    <w:rsid w:val="006A2D33"/>
    <w:rsid w:val="006D1E1B"/>
    <w:rsid w:val="006E30DF"/>
    <w:rsid w:val="00700390"/>
    <w:rsid w:val="00711BF0"/>
    <w:rsid w:val="00722C12"/>
    <w:rsid w:val="0072440F"/>
    <w:rsid w:val="0075015A"/>
    <w:rsid w:val="00781CFD"/>
    <w:rsid w:val="00784CCF"/>
    <w:rsid w:val="007935A5"/>
    <w:rsid w:val="007A5A94"/>
    <w:rsid w:val="007E7976"/>
    <w:rsid w:val="007F7881"/>
    <w:rsid w:val="00852D66"/>
    <w:rsid w:val="00873E66"/>
    <w:rsid w:val="00877C6E"/>
    <w:rsid w:val="008813AA"/>
    <w:rsid w:val="00896534"/>
    <w:rsid w:val="008D6A36"/>
    <w:rsid w:val="008E6843"/>
    <w:rsid w:val="008F638A"/>
    <w:rsid w:val="00916F2C"/>
    <w:rsid w:val="00994750"/>
    <w:rsid w:val="009A296D"/>
    <w:rsid w:val="009C4F60"/>
    <w:rsid w:val="009E1A7E"/>
    <w:rsid w:val="009E535B"/>
    <w:rsid w:val="009E6CB1"/>
    <w:rsid w:val="009F46AA"/>
    <w:rsid w:val="00A055E7"/>
    <w:rsid w:val="00A27D9C"/>
    <w:rsid w:val="00A34C67"/>
    <w:rsid w:val="00A42874"/>
    <w:rsid w:val="00A43585"/>
    <w:rsid w:val="00A4495F"/>
    <w:rsid w:val="00A45C45"/>
    <w:rsid w:val="00A61ED2"/>
    <w:rsid w:val="00A77ED0"/>
    <w:rsid w:val="00A91227"/>
    <w:rsid w:val="00A95751"/>
    <w:rsid w:val="00A971B1"/>
    <w:rsid w:val="00AF49F2"/>
    <w:rsid w:val="00B01957"/>
    <w:rsid w:val="00B0308B"/>
    <w:rsid w:val="00BA352D"/>
    <w:rsid w:val="00BB427B"/>
    <w:rsid w:val="00BC2792"/>
    <w:rsid w:val="00BC2B9D"/>
    <w:rsid w:val="00C20653"/>
    <w:rsid w:val="00C21494"/>
    <w:rsid w:val="00C47226"/>
    <w:rsid w:val="00C55E01"/>
    <w:rsid w:val="00C6562A"/>
    <w:rsid w:val="00C95D2F"/>
    <w:rsid w:val="00CA0366"/>
    <w:rsid w:val="00CB291A"/>
    <w:rsid w:val="00CE22C9"/>
    <w:rsid w:val="00D16EC7"/>
    <w:rsid w:val="00D43843"/>
    <w:rsid w:val="00D479A7"/>
    <w:rsid w:val="00D849E2"/>
    <w:rsid w:val="00D8646F"/>
    <w:rsid w:val="00D9779E"/>
    <w:rsid w:val="00DB12F0"/>
    <w:rsid w:val="00DF2596"/>
    <w:rsid w:val="00E02A7D"/>
    <w:rsid w:val="00E16208"/>
    <w:rsid w:val="00E27EB1"/>
    <w:rsid w:val="00E3147E"/>
    <w:rsid w:val="00E33DE4"/>
    <w:rsid w:val="00E85FAA"/>
    <w:rsid w:val="00E8723C"/>
    <w:rsid w:val="00E90014"/>
    <w:rsid w:val="00EA1F6F"/>
    <w:rsid w:val="00EA6A36"/>
    <w:rsid w:val="00EA6D07"/>
    <w:rsid w:val="00EE157F"/>
    <w:rsid w:val="00F21795"/>
    <w:rsid w:val="00F357A8"/>
    <w:rsid w:val="00F35962"/>
    <w:rsid w:val="00F47BC5"/>
    <w:rsid w:val="00F541C8"/>
    <w:rsid w:val="00F61E73"/>
    <w:rsid w:val="00F62CE9"/>
    <w:rsid w:val="00F9059D"/>
    <w:rsid w:val="00F92E99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D211"/>
  <w15:chartTrackingRefBased/>
  <w15:docId w15:val="{6D9BEFB1-1CF1-4209-9897-8E634FD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9E"/>
  </w:style>
  <w:style w:type="paragraph" w:styleId="Footer">
    <w:name w:val="footer"/>
    <w:basedOn w:val="Normal"/>
    <w:link w:val="FooterChar"/>
    <w:uiPriority w:val="99"/>
    <w:unhideWhenUsed/>
    <w:rsid w:val="0054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9E"/>
  </w:style>
  <w:style w:type="paragraph" w:styleId="NormalWeb">
    <w:name w:val="Normal (Web)"/>
    <w:basedOn w:val="Normal"/>
    <w:uiPriority w:val="99"/>
    <w:unhideWhenUsed/>
    <w:rsid w:val="004E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l3x">
    <w:name w:val="_3l3x"/>
    <w:basedOn w:val="DefaultParagraphFont"/>
    <w:rsid w:val="004E4090"/>
  </w:style>
  <w:style w:type="paragraph" w:styleId="NoSpacing">
    <w:name w:val="No Spacing"/>
    <w:uiPriority w:val="1"/>
    <w:qFormat/>
    <w:rsid w:val="004E4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8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F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0C62A8"/>
  </w:style>
  <w:style w:type="character" w:customStyle="1" w:styleId="x193iq5w">
    <w:name w:val="x193iq5w"/>
    <w:basedOn w:val="DefaultParagraphFont"/>
    <w:rsid w:val="0034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nrivergun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Martin Hickey</cp:lastModifiedBy>
  <cp:revision>5</cp:revision>
  <dcterms:created xsi:type="dcterms:W3CDTF">2023-12-02T01:08:00Z</dcterms:created>
  <dcterms:modified xsi:type="dcterms:W3CDTF">2023-12-02T01:10:00Z</dcterms:modified>
</cp:coreProperties>
</file>